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E" w:rsidRPr="00103A1E" w:rsidRDefault="00103A1E" w:rsidP="00103A1E">
      <w:pPr>
        <w:spacing w:line="312" w:lineRule="auto"/>
        <w:ind w:firstLine="709"/>
        <w:jc w:val="both"/>
        <w:rPr>
          <w:b/>
          <w:lang w:eastAsia="en-US"/>
        </w:rPr>
      </w:pPr>
      <w:r w:rsidRPr="00103A1E">
        <w:rPr>
          <w:b/>
          <w:lang w:eastAsia="en-US"/>
        </w:rPr>
        <w:t>О выплате пенсии иностранным гражданам и лицам без гражданства, у которых истек срок действия вида на жительство.</w:t>
      </w:r>
    </w:p>
    <w:p w:rsidR="00103A1E" w:rsidRPr="00103A1E" w:rsidRDefault="00103A1E" w:rsidP="00103A1E">
      <w:pPr>
        <w:spacing w:line="312" w:lineRule="auto"/>
        <w:ind w:firstLine="709"/>
        <w:jc w:val="both"/>
        <w:rPr>
          <w:b/>
          <w:lang w:eastAsia="en-US"/>
        </w:rPr>
      </w:pPr>
    </w:p>
    <w:p w:rsidR="00103A1E" w:rsidRPr="00103A1E" w:rsidRDefault="00103A1E" w:rsidP="00103A1E">
      <w:pPr>
        <w:spacing w:line="312" w:lineRule="auto"/>
        <w:ind w:firstLine="709"/>
        <w:jc w:val="both"/>
        <w:rPr>
          <w:lang w:eastAsia="en-US"/>
        </w:rPr>
      </w:pPr>
      <w:r w:rsidRPr="00103A1E">
        <w:rPr>
          <w:lang w:eastAsia="en-US"/>
        </w:rPr>
        <w:t>Согласно части 3 статьи 4 Федерального закона от 28.12.2013 № 400-ФЗ иностранные граждане и лица без гражданства, постоянно проживающие в Российской Федерации, при соблюдении ими условий, предусмотренных настоящим Федеральным законом, имеют право на страховую пенсию наравне с гражданами Российской Федерации.</w:t>
      </w:r>
    </w:p>
    <w:p w:rsidR="00103A1E" w:rsidRPr="00103A1E" w:rsidRDefault="00103A1E" w:rsidP="00103A1E">
      <w:pPr>
        <w:spacing w:line="312" w:lineRule="auto"/>
        <w:ind w:firstLine="709"/>
        <w:jc w:val="both"/>
        <w:rPr>
          <w:lang w:eastAsia="en-US"/>
        </w:rPr>
      </w:pPr>
      <w:r w:rsidRPr="00103A1E">
        <w:rPr>
          <w:lang w:eastAsia="en-US"/>
        </w:rPr>
        <w:t xml:space="preserve">В соответствии с пунктом 1 статьи 2 Федерального закона от 25.07.2002 </w:t>
      </w:r>
      <w:r w:rsidRPr="00103A1E">
        <w:rPr>
          <w:lang w:eastAsia="en-US"/>
        </w:rPr>
        <w:br/>
        <w:t>№ 115-ФЗ иностранными гражданами, постоянно или временно проживающими на законных основаниях на территории Российской Федерации, являются лица, имеющие действительный вид на жительство, либо разрешение на временное проживание, оформленное в виде отметки в документе, удостоверяющем личность иностранного гражданина.</w:t>
      </w:r>
    </w:p>
    <w:p w:rsidR="00103A1E" w:rsidRPr="00103A1E" w:rsidRDefault="00103A1E" w:rsidP="00103A1E">
      <w:pPr>
        <w:spacing w:line="312" w:lineRule="auto"/>
        <w:ind w:firstLine="709"/>
        <w:jc w:val="both"/>
        <w:rPr>
          <w:lang w:eastAsia="en-US"/>
        </w:rPr>
      </w:pPr>
      <w:r w:rsidRPr="00103A1E">
        <w:rPr>
          <w:lang w:eastAsia="en-US"/>
        </w:rPr>
        <w:t xml:space="preserve">При назначении в соответствии с Федеральным законом от 28.12.2013 </w:t>
      </w:r>
      <w:r w:rsidRPr="00103A1E">
        <w:rPr>
          <w:lang w:eastAsia="en-US"/>
        </w:rPr>
        <w:br/>
        <w:t>№ 400-ФЗ страховой пенсии лицу без гражданства, постоянно проживающему на территории Российской Федерации, наличие требуемого статуса подтверждается в соответствии с пунктом 61 Перечня № 958н, согласно которому постоянное проживание лица без гражданства на территории Российской Федерации подтверждается видом на жительство лица без гражданства.</w:t>
      </w:r>
    </w:p>
    <w:p w:rsidR="00103A1E" w:rsidRPr="00103A1E" w:rsidRDefault="00103A1E" w:rsidP="00103A1E">
      <w:pPr>
        <w:spacing w:line="312" w:lineRule="auto"/>
        <w:ind w:firstLine="709"/>
        <w:jc w:val="both"/>
        <w:rPr>
          <w:lang w:eastAsia="en-US"/>
        </w:rPr>
      </w:pPr>
      <w:r w:rsidRPr="00103A1E">
        <w:rPr>
          <w:lang w:eastAsia="en-US"/>
        </w:rPr>
        <w:t>Независимо от срока, на который назначена страховая пенсия, в случае истечения срока действия документа, выданного иностранному гражданину или лицу без гражданства в подтверждение его права на постоянное проживание в Российской Федерации (вида на жительство), выплата страховой пенсии приостанавливается в порядке, предусмотренном пунктом 4 части 1 статьи 24 Федерального закона от 28.12.2013 № 400-ФЗ.</w:t>
      </w:r>
    </w:p>
    <w:p w:rsidR="00103A1E" w:rsidRPr="00103A1E" w:rsidRDefault="00103A1E" w:rsidP="00103A1E">
      <w:pPr>
        <w:spacing w:line="312" w:lineRule="auto"/>
        <w:ind w:firstLine="709"/>
        <w:jc w:val="both"/>
        <w:rPr>
          <w:lang w:eastAsia="en-US"/>
        </w:rPr>
      </w:pPr>
      <w:r w:rsidRPr="00103A1E">
        <w:rPr>
          <w:lang w:eastAsia="en-US"/>
        </w:rPr>
        <w:t>В дальнейшем в случае непредставления пенсионером – иностранным гражданином или лицом без гражданства вида на жительство – с 1-го числа месяца, в котором истек шестимесячный срок, выплата страховой пенсии прекращается (пункт 4 части 1 статьи 25 Федерального закона от 28.12.2013 № 400-ФЗ).</w:t>
      </w:r>
    </w:p>
    <w:p w:rsidR="00103A1E" w:rsidRPr="00103A1E" w:rsidRDefault="00103A1E" w:rsidP="00103A1E">
      <w:pPr>
        <w:spacing w:line="312" w:lineRule="auto"/>
        <w:ind w:firstLine="709"/>
        <w:jc w:val="both"/>
        <w:rPr>
          <w:lang w:eastAsia="en-US"/>
        </w:rPr>
      </w:pPr>
      <w:proofErr w:type="gramStart"/>
      <w:r w:rsidRPr="00103A1E">
        <w:rPr>
          <w:lang w:eastAsia="en-US"/>
        </w:rPr>
        <w:t xml:space="preserve">В соответствии с частью 7 статьи 25 Федерального закона от 28.12.2013 </w:t>
      </w:r>
      <w:r w:rsidRPr="00103A1E">
        <w:rPr>
          <w:lang w:eastAsia="en-US"/>
        </w:rPr>
        <w:br/>
        <w:t>№ 400-ФЗ при обращении лица, выплата страховой пенсии которому была прекращена в соответствии с пунктом 2 или 4 части 1 названной статьи,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отменяется, а суммы страховой пенсии</w:t>
      </w:r>
      <w:proofErr w:type="gramEnd"/>
      <w:r w:rsidRPr="00103A1E">
        <w:rPr>
          <w:lang w:eastAsia="en-US"/>
        </w:rPr>
        <w:t>, определенные в порядке, установленном частью 3 статьи 24 Федерального закона от 28.12.2013 № 400-ФЗ, выплачиваются за прошедшее время, но не более чем за три года, предшествующие месяцу, следующему за месяцем обращения.</w:t>
      </w:r>
    </w:p>
    <w:p w:rsidR="00103A1E" w:rsidRDefault="00103A1E" w:rsidP="00103A1E">
      <w:pPr>
        <w:tabs>
          <w:tab w:val="right" w:pos="9781"/>
        </w:tabs>
        <w:spacing w:line="312" w:lineRule="auto"/>
        <w:ind w:firstLine="709"/>
        <w:jc w:val="both"/>
        <w:rPr>
          <w:lang w:eastAsia="en-US"/>
        </w:rPr>
      </w:pPr>
      <w:r w:rsidRPr="00103A1E">
        <w:rPr>
          <w:lang w:eastAsia="en-US"/>
        </w:rPr>
        <w:t>Пенсионное законодательство Российской Федерации связывает право на пенсию иностранных граждан с фактом постоянного проживания на территории Российской Федерации. На граждан Российской Федерации указанное правило не распространяется.</w:t>
      </w:r>
    </w:p>
    <w:p w:rsidR="009F174B" w:rsidRDefault="009F174B" w:rsidP="00103A1E">
      <w:pPr>
        <w:tabs>
          <w:tab w:val="right" w:pos="9781"/>
        </w:tabs>
        <w:spacing w:line="312" w:lineRule="auto"/>
        <w:ind w:firstLine="709"/>
        <w:jc w:val="both"/>
        <w:rPr>
          <w:lang w:eastAsia="en-US"/>
        </w:rPr>
      </w:pPr>
    </w:p>
    <w:p w:rsidR="009F174B" w:rsidRDefault="009F174B" w:rsidP="00103A1E">
      <w:pPr>
        <w:tabs>
          <w:tab w:val="right" w:pos="9781"/>
        </w:tabs>
        <w:spacing w:line="312" w:lineRule="auto"/>
        <w:ind w:firstLine="709"/>
        <w:jc w:val="both"/>
        <w:rPr>
          <w:lang w:eastAsia="en-US"/>
        </w:rPr>
      </w:pPr>
    </w:p>
    <w:p w:rsidR="009F174B" w:rsidRDefault="009F174B" w:rsidP="00103A1E">
      <w:pPr>
        <w:tabs>
          <w:tab w:val="right" w:pos="9781"/>
        </w:tabs>
        <w:spacing w:line="312" w:lineRule="auto"/>
        <w:ind w:firstLine="709"/>
        <w:jc w:val="both"/>
        <w:rPr>
          <w:lang w:eastAsia="en-US"/>
        </w:rPr>
      </w:pPr>
    </w:p>
    <w:p w:rsidR="009F174B" w:rsidRDefault="009F174B" w:rsidP="00103A1E">
      <w:pPr>
        <w:tabs>
          <w:tab w:val="right" w:pos="9781"/>
        </w:tabs>
        <w:spacing w:line="312" w:lineRule="auto"/>
        <w:ind w:firstLine="709"/>
        <w:jc w:val="both"/>
        <w:rPr>
          <w:lang w:eastAsia="en-US"/>
        </w:rPr>
      </w:pPr>
    </w:p>
    <w:p w:rsidR="009F174B" w:rsidRPr="00103A1E" w:rsidRDefault="009F174B" w:rsidP="00103A1E">
      <w:pPr>
        <w:tabs>
          <w:tab w:val="right" w:pos="9781"/>
        </w:tabs>
        <w:spacing w:line="312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Заместитель начальника </w:t>
      </w:r>
      <w:proofErr w:type="spellStart"/>
      <w:r>
        <w:rPr>
          <w:lang w:eastAsia="en-US"/>
        </w:rPr>
        <w:t>ОН,П,ВПиСВ</w:t>
      </w:r>
      <w:proofErr w:type="spellEnd"/>
      <w:r>
        <w:rPr>
          <w:lang w:eastAsia="en-US"/>
        </w:rPr>
        <w:t xml:space="preserve">  Н.А. Дудоладова</w:t>
      </w:r>
    </w:p>
    <w:sectPr w:rsidR="009F174B" w:rsidRPr="00103A1E" w:rsidSect="00103A1E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103A1E"/>
    <w:rsid w:val="00103A1E"/>
    <w:rsid w:val="00206D54"/>
    <w:rsid w:val="0058717B"/>
    <w:rsid w:val="008D3BC1"/>
    <w:rsid w:val="009F174B"/>
    <w:rsid w:val="00B65351"/>
    <w:rsid w:val="00DC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057063-00045</dc:creator>
  <cp:lastModifiedBy>057063-00045</cp:lastModifiedBy>
  <cp:revision>2</cp:revision>
  <cp:lastPrinted>2018-04-20T06:14:00Z</cp:lastPrinted>
  <dcterms:created xsi:type="dcterms:W3CDTF">2018-04-20T06:08:00Z</dcterms:created>
  <dcterms:modified xsi:type="dcterms:W3CDTF">2018-04-20T06:36:00Z</dcterms:modified>
</cp:coreProperties>
</file>